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after="0" w:afterAutospacing="0" w:line="240" w:lineRule="atLeast"/>
        <w:jc w:val="center"/>
        <w:rPr>
          <w:b/>
          <w:bCs/>
        </w:rPr>
      </w:pPr>
      <w:r>
        <w:rPr>
          <w:b/>
          <w:bCs/>
        </w:rPr>
        <w:t>17</w:t>
      </w:r>
      <w:r>
        <w:rPr>
          <w:rFonts w:hint="eastAsia"/>
          <w:b/>
          <w:bCs/>
          <w:lang w:val="en-US" w:eastAsia="zh-CN"/>
        </w:rPr>
        <w:t xml:space="preserve"> </w:t>
      </w:r>
      <w:r>
        <w:rPr>
          <w:b/>
          <w:bCs/>
        </w:rPr>
        <w:t>美丽的晋祠</w:t>
      </w:r>
    </w:p>
    <w:p>
      <w:pPr>
        <w:pStyle w:val="2"/>
        <w:adjustRightInd w:val="0"/>
        <w:snapToGrid w:val="0"/>
        <w:spacing w:before="0" w:beforeAutospacing="0" w:after="0" w:afterAutospacing="0" w:line="240" w:lineRule="atLeast"/>
        <w:rPr>
          <w:b/>
          <w:bCs/>
        </w:rPr>
      </w:pPr>
    </w:p>
    <w:p>
      <w:pPr>
        <w:pStyle w:val="2"/>
        <w:adjustRightInd w:val="0"/>
        <w:snapToGrid w:val="0"/>
        <w:spacing w:before="0" w:beforeAutospacing="0" w:after="0" w:afterAutospacing="0" w:line="240" w:lineRule="atLeast"/>
        <w:rPr>
          <w:b/>
          <w:bCs/>
        </w:rPr>
      </w:pPr>
    </w:p>
    <w:p>
      <w:pPr>
        <w:pStyle w:val="2"/>
        <w:adjustRightInd w:val="0"/>
        <w:snapToGrid w:val="0"/>
        <w:spacing w:before="0" w:beforeAutospacing="0" w:after="0" w:afterAutospacing="0" w:line="240" w:lineRule="atLeast"/>
        <w:rPr>
          <w:b/>
          <w:bCs/>
        </w:rPr>
      </w:pPr>
    </w:p>
    <w:p>
      <w:pPr>
        <w:pStyle w:val="2"/>
        <w:adjustRightInd w:val="0"/>
        <w:snapToGrid w:val="0"/>
        <w:spacing w:before="0" w:beforeAutospacing="0" w:after="0" w:afterAutospacing="0" w:line="240" w:lineRule="atLeast"/>
      </w:pPr>
      <w:r>
        <w:rPr>
          <w:b/>
          <w:bCs/>
        </w:rPr>
        <w:t>教学目标</w:t>
      </w:r>
    </w:p>
    <w:p>
      <w:pPr>
        <w:pStyle w:val="2"/>
        <w:adjustRightInd w:val="0"/>
        <w:snapToGrid w:val="0"/>
        <w:spacing w:before="0" w:beforeAutospacing="0" w:after="0" w:afterAutospacing="0" w:line="240" w:lineRule="atLeast"/>
      </w:pPr>
      <w:r>
        <w:t>知识与能力</w:t>
      </w:r>
    </w:p>
    <w:p>
      <w:pPr>
        <w:pStyle w:val="2"/>
        <w:adjustRightInd w:val="0"/>
        <w:snapToGrid w:val="0"/>
        <w:spacing w:before="0" w:beforeAutospacing="0" w:after="0" w:afterAutospacing="0" w:line="240" w:lineRule="atLeast"/>
      </w:pPr>
      <w:r>
        <w:t>1.掌握文中生字词，整体把握课文内容，理清文章脉络。</w:t>
      </w:r>
    </w:p>
    <w:p>
      <w:pPr>
        <w:pStyle w:val="2"/>
        <w:adjustRightInd w:val="0"/>
        <w:snapToGrid w:val="0"/>
        <w:spacing w:before="0" w:beforeAutospacing="0" w:after="0" w:afterAutospacing="0" w:line="240" w:lineRule="atLeast"/>
      </w:pPr>
      <w:r>
        <w:t>2</w:t>
      </w:r>
      <w:r>
        <w:rPr>
          <w:rFonts w:hint="eastAsia"/>
          <w:lang w:eastAsia="zh-CN"/>
        </w:rPr>
        <w:t>.</w:t>
      </w:r>
      <w:r>
        <w:t>体会文中运用描写手法和修辞手法的效果，品</w:t>
      </w:r>
      <w:r>
        <w:rPr>
          <w:rFonts w:hint="eastAsia"/>
          <w:lang w:eastAsia="zh-CN"/>
        </w:rPr>
        <w:t>味</w:t>
      </w:r>
      <w:r>
        <w:t>优美生动的语言。</w:t>
      </w:r>
    </w:p>
    <w:p>
      <w:pPr>
        <w:pStyle w:val="2"/>
        <w:adjustRightInd w:val="0"/>
        <w:snapToGrid w:val="0"/>
        <w:spacing w:before="0" w:beforeAutospacing="0" w:after="0" w:afterAutospacing="0" w:line="240" w:lineRule="atLeast"/>
      </w:pPr>
      <w:r>
        <w:rPr>
          <w:rFonts w:hint="eastAsia"/>
          <w:lang w:val="en-US" w:eastAsia="zh-CN"/>
        </w:rPr>
        <w:t>3.</w:t>
      </w:r>
      <w:r>
        <w:t>学习说明描写相结合的表达方法，品味语言。</w:t>
      </w:r>
    </w:p>
    <w:p>
      <w:pPr>
        <w:pStyle w:val="2"/>
        <w:adjustRightInd w:val="0"/>
        <w:snapToGrid w:val="0"/>
        <w:spacing w:before="0" w:beforeAutospacing="0" w:after="0" w:afterAutospacing="0" w:line="240" w:lineRule="atLeast"/>
      </w:pPr>
      <w:r>
        <w:rPr>
          <w:rFonts w:hint="eastAsia"/>
          <w:lang w:val="en-US" w:eastAsia="zh-CN"/>
        </w:rPr>
        <w:t>4.</w:t>
      </w:r>
      <w:r>
        <w:t>感受晋祠的“美”，激发对祖国河山的热爱之情。</w:t>
      </w:r>
    </w:p>
    <w:p>
      <w:pPr>
        <w:pStyle w:val="2"/>
        <w:adjustRightInd w:val="0"/>
        <w:snapToGrid w:val="0"/>
        <w:spacing w:before="0" w:beforeAutospacing="0" w:after="0" w:afterAutospacing="0" w:line="240" w:lineRule="atLeast"/>
      </w:pPr>
      <w:r>
        <w:rPr>
          <w:b/>
          <w:bCs/>
        </w:rPr>
        <w:t>教学重点 </w:t>
      </w:r>
      <w:r>
        <w:t>  </w:t>
      </w:r>
    </w:p>
    <w:p>
      <w:pPr>
        <w:pStyle w:val="2"/>
        <w:adjustRightInd w:val="0"/>
        <w:snapToGrid w:val="0"/>
        <w:spacing w:before="0" w:beforeAutospacing="0" w:after="0" w:afterAutospacing="0" w:line="240" w:lineRule="atLeast"/>
      </w:pPr>
      <w:r>
        <w:rPr>
          <w:rFonts w:hint="eastAsia"/>
          <w:lang w:val="en-US" w:eastAsia="zh-CN"/>
        </w:rPr>
        <w:t>1.</w:t>
      </w:r>
      <w:r>
        <w:t>从生动形象的语言角度入手感受晋祠的“美”。</w:t>
      </w:r>
    </w:p>
    <w:p>
      <w:pPr>
        <w:pStyle w:val="2"/>
        <w:adjustRightInd w:val="0"/>
        <w:snapToGrid w:val="0"/>
        <w:spacing w:before="0" w:beforeAutospacing="0" w:after="0" w:afterAutospacing="0" w:line="240" w:lineRule="atLeast"/>
      </w:pPr>
      <w:r>
        <w:rPr>
          <w:rFonts w:hint="eastAsia"/>
          <w:lang w:val="en-US" w:eastAsia="zh-CN"/>
        </w:rPr>
        <w:t>2.</w:t>
      </w:r>
      <w:r>
        <w:t>在说明文中通过合理的顺序的安排表达感情。</w:t>
      </w:r>
    </w:p>
    <w:p>
      <w:pPr>
        <w:pStyle w:val="2"/>
        <w:adjustRightInd w:val="0"/>
        <w:snapToGrid w:val="0"/>
        <w:spacing w:before="0" w:beforeAutospacing="0" w:after="0" w:afterAutospacing="0" w:line="240" w:lineRule="atLeast"/>
      </w:pPr>
      <w:r>
        <w:rPr>
          <w:b/>
          <w:bCs/>
        </w:rPr>
        <w:t>课时划分</w:t>
      </w:r>
      <w:r>
        <w:t>  </w:t>
      </w:r>
    </w:p>
    <w:p>
      <w:pPr>
        <w:pStyle w:val="2"/>
        <w:adjustRightInd w:val="0"/>
        <w:snapToGrid w:val="0"/>
        <w:spacing w:before="0" w:beforeAutospacing="0" w:after="0" w:afterAutospacing="0" w:line="240" w:lineRule="atLeast"/>
      </w:pPr>
      <w:r>
        <w:rPr>
          <w:rFonts w:hint="eastAsia"/>
          <w:lang w:val="en-US" w:eastAsia="zh-CN"/>
        </w:rPr>
        <w:t>2</w:t>
      </w:r>
      <w:r>
        <w:t>课时</w:t>
      </w:r>
    </w:p>
    <w:p>
      <w:pPr>
        <w:pStyle w:val="2"/>
        <w:adjustRightInd w:val="0"/>
        <w:snapToGrid w:val="0"/>
        <w:spacing w:before="0" w:beforeAutospacing="0" w:after="0" w:afterAutospacing="0" w:line="240" w:lineRule="atLeast"/>
        <w:rPr>
          <w:b/>
          <w:bCs/>
        </w:rPr>
      </w:pPr>
      <w:r>
        <w:rPr>
          <w:b/>
          <w:bCs/>
        </w:rPr>
        <w:t>教学过程</w:t>
      </w:r>
    </w:p>
    <w:p>
      <w:pPr>
        <w:pStyle w:val="2"/>
        <w:adjustRightInd w:val="0"/>
        <w:snapToGrid w:val="0"/>
        <w:spacing w:before="0" w:beforeAutospacing="0" w:after="0" w:afterAutospacing="0" w:line="240" w:lineRule="atLeast"/>
        <w:rPr>
          <w:b/>
          <w:bCs/>
        </w:rPr>
      </w:pPr>
      <w:bookmarkStart w:id="0" w:name="_GoBack"/>
      <w:bookmarkEnd w:id="0"/>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jc w:val="center"/>
      </w:pPr>
      <w:r>
        <w:t>第</w:t>
      </w:r>
      <w:r>
        <w:rPr>
          <w:rFonts w:hint="eastAsia"/>
          <w:lang w:val="en-US" w:eastAsia="zh-CN"/>
        </w:rPr>
        <w:t>1</w:t>
      </w:r>
      <w:r>
        <w:t>课时</w:t>
      </w: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pPr>
      <w:r>
        <w:t>一、导入</w:t>
      </w:r>
    </w:p>
    <w:p>
      <w:pPr>
        <w:pStyle w:val="2"/>
        <w:adjustRightInd w:val="0"/>
        <w:snapToGrid w:val="0"/>
        <w:spacing w:before="0" w:beforeAutospacing="0" w:after="0" w:afterAutospacing="0" w:line="240" w:lineRule="atLeast"/>
        <w:ind w:firstLine="480" w:firstLineChars="200"/>
      </w:pPr>
      <w:r>
        <w:t>上节课我们跟随作者前往了首都北京，欣赏了西山、清亮的昆明湖、生机</w:t>
      </w:r>
      <w:r>
        <w:rPr>
          <w:rFonts w:hint="eastAsia"/>
          <w:lang w:eastAsia="zh-CN"/>
        </w:rPr>
        <w:t>盎</w:t>
      </w:r>
      <w:r>
        <w:t>然的长城，今天让我们一同跟着梁衡到晋祠去看看。那里有青青的山，郁郁的</w:t>
      </w:r>
      <w:r>
        <w:rPr>
          <w:rFonts w:hint="eastAsia"/>
          <w:lang w:eastAsia="zh-CN"/>
        </w:rPr>
        <w:t>树</w:t>
      </w:r>
      <w:r>
        <w:t>，亭台莲池，楼台殿阁。当然我们需要的不仅是晋祠山水的自然之美，更需要理解晋祠历史文化的丰富内涵。</w:t>
      </w:r>
    </w:p>
    <w:p>
      <w:pPr>
        <w:pStyle w:val="2"/>
        <w:adjustRightInd w:val="0"/>
        <w:snapToGrid w:val="0"/>
        <w:spacing w:before="0" w:beforeAutospacing="0" w:after="0" w:afterAutospacing="0" w:line="240" w:lineRule="atLeast"/>
      </w:pPr>
      <w:r>
        <w:t>自由地朗读课文，看看课文围绕着晋祠都写了些什么？</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二、初读感知。</w:t>
      </w:r>
    </w:p>
    <w:p>
      <w:pPr>
        <w:pStyle w:val="2"/>
        <w:adjustRightInd w:val="0"/>
        <w:snapToGrid w:val="0"/>
        <w:spacing w:before="0" w:beforeAutospacing="0" w:after="0" w:afterAutospacing="0" w:line="240" w:lineRule="atLeast"/>
      </w:pPr>
      <w:r>
        <w:t>1、学生初读课文。</w:t>
      </w:r>
    </w:p>
    <w:p>
      <w:pPr>
        <w:pStyle w:val="2"/>
        <w:adjustRightInd w:val="0"/>
        <w:snapToGrid w:val="0"/>
        <w:spacing w:before="0" w:beforeAutospacing="0" w:after="0" w:afterAutospacing="0" w:line="240" w:lineRule="atLeast"/>
      </w:pPr>
      <w:r>
        <w:t>2、检查交流：</w:t>
      </w:r>
    </w:p>
    <w:p>
      <w:pPr>
        <w:pStyle w:val="2"/>
        <w:adjustRightInd w:val="0"/>
        <w:snapToGrid w:val="0"/>
        <w:spacing w:before="0" w:beforeAutospacing="0" w:after="0" w:afterAutospacing="0" w:line="240" w:lineRule="atLeast"/>
      </w:pPr>
      <w:r>
        <w:t>（1）读准下列字音。</w:t>
      </w:r>
    </w:p>
    <w:p>
      <w:pPr>
        <w:pStyle w:val="2"/>
        <w:adjustRightInd w:val="0"/>
        <w:snapToGrid w:val="0"/>
        <w:spacing w:before="0" w:beforeAutospacing="0" w:after="0" w:afterAutospacing="0" w:line="240" w:lineRule="atLeast"/>
        <w:rPr>
          <w:rFonts w:hint="eastAsia"/>
          <w:lang w:eastAsia="zh-CN"/>
        </w:rPr>
      </w:pPr>
      <w:r>
        <w:rPr>
          <w:rFonts w:hint="eastAsia"/>
          <w:lang w:eastAsia="zh-CN"/>
        </w:rPr>
        <w:t>晋祠</w:t>
      </w:r>
      <w:r>
        <w:t>、萧疏、</w:t>
      </w:r>
      <w:r>
        <w:rPr>
          <w:rFonts w:hint="eastAsia"/>
          <w:lang w:eastAsia="zh-CN"/>
        </w:rPr>
        <w:t>周柏</w:t>
      </w:r>
      <w:r>
        <w:t>、虬枝盘曲、</w:t>
      </w:r>
      <w:r>
        <w:rPr>
          <w:rFonts w:hint="eastAsia"/>
          <w:lang w:eastAsia="zh-CN"/>
        </w:rPr>
        <w:t>草蔓、石栏、水滨、题咏</w:t>
      </w:r>
    </w:p>
    <w:p>
      <w:pPr>
        <w:pStyle w:val="2"/>
        <w:adjustRightInd w:val="0"/>
        <w:snapToGrid w:val="0"/>
        <w:spacing w:before="0" w:beforeAutospacing="0" w:after="0" w:afterAutospacing="0" w:line="240" w:lineRule="atLeast"/>
        <w:rPr>
          <w:rFonts w:hint="eastAsia" w:eastAsia="宋体"/>
          <w:lang w:eastAsia="zh-CN"/>
        </w:rPr>
      </w:pPr>
      <w:r>
        <w:t>（2）字形：祠、</w:t>
      </w:r>
      <w:r>
        <w:rPr>
          <w:rFonts w:hint="eastAsia"/>
          <w:lang w:eastAsia="zh-CN"/>
        </w:rPr>
        <w:t>虬</w:t>
      </w:r>
    </w:p>
    <w:p>
      <w:pPr>
        <w:pStyle w:val="2"/>
        <w:adjustRightInd w:val="0"/>
        <w:snapToGrid w:val="0"/>
        <w:spacing w:before="0" w:beforeAutospacing="0" w:after="0" w:afterAutospacing="0" w:line="240" w:lineRule="atLeast"/>
      </w:pPr>
      <w:r>
        <w:t>（3）文章围绕着晋祠主要写了些什么？（文章围绕着晋祠的美，主要介绍了晋祠的山美，古老苍劲的树木，这里的水多、清、静、柔，还极具匠心。）</w:t>
      </w:r>
    </w:p>
    <w:p>
      <w:pPr>
        <w:pStyle w:val="2"/>
        <w:adjustRightInd w:val="0"/>
        <w:snapToGrid w:val="0"/>
        <w:spacing w:before="0" w:beforeAutospacing="0" w:after="0" w:afterAutospacing="0" w:line="240" w:lineRule="atLeast"/>
      </w:pPr>
      <w:r>
        <w:t>3、 让学生谈谈初读感受。（了解学生预习层次及其内在能力）</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三、精读课文，感受“美”</w:t>
      </w:r>
    </w:p>
    <w:p>
      <w:pPr>
        <w:pStyle w:val="2"/>
        <w:adjustRightInd w:val="0"/>
        <w:snapToGrid w:val="0"/>
        <w:spacing w:before="0" w:beforeAutospacing="0" w:after="0" w:afterAutospacing="0" w:line="240" w:lineRule="atLeast"/>
      </w:pPr>
      <w:r>
        <w:t>（一）</w:t>
      </w:r>
      <w:r>
        <w:rPr>
          <w:rFonts w:hint="eastAsia"/>
          <w:lang w:eastAsia="zh-CN"/>
        </w:rPr>
        <w:t>研究分析</w:t>
      </w:r>
      <w:r>
        <w:t>，感受自然美</w:t>
      </w:r>
    </w:p>
    <w:p>
      <w:pPr>
        <w:pStyle w:val="2"/>
        <w:adjustRightInd w:val="0"/>
        <w:snapToGrid w:val="0"/>
        <w:spacing w:before="0" w:beforeAutospacing="0" w:after="0" w:afterAutospacing="0" w:line="240" w:lineRule="atLeast"/>
      </w:pPr>
      <w:r>
        <w:t>  1. 总领晋祠自然美的中心句是哪一句？从中可以看出作者认为晋祠的自然美在什么地方？（山、树、水）下面咱们来欣赏一下作者是如何描写晋祠的美，首先咱们来读读描写山的部分，边读边找出你认为最美的句子。</w:t>
      </w:r>
    </w:p>
    <w:p>
      <w:pPr>
        <w:pStyle w:val="2"/>
        <w:adjustRightInd w:val="0"/>
        <w:snapToGrid w:val="0"/>
        <w:spacing w:before="0" w:beforeAutospacing="0" w:after="0" w:afterAutospacing="0" w:line="240" w:lineRule="atLeast"/>
      </w:pPr>
      <w:r>
        <w:t>2、感受晋祠的山：学生默读课文，勾画感受深刻的句子。</w:t>
      </w:r>
    </w:p>
    <w:p>
      <w:pPr>
        <w:pStyle w:val="2"/>
        <w:adjustRightInd w:val="0"/>
        <w:snapToGrid w:val="0"/>
        <w:spacing w:before="0" w:beforeAutospacing="0" w:after="0" w:afterAutospacing="0" w:line="240" w:lineRule="atLeast"/>
      </w:pPr>
      <w:r>
        <w:t>句子准备：这里的山，巍巍的，有如一道屏障；长长的，又如伸开的两臂，将晋祠拥在怀中。春日黄花满山，径幽香远；秋来草木萧疏，天高水清。</w:t>
      </w:r>
    </w:p>
    <w:p>
      <w:pPr>
        <w:pStyle w:val="2"/>
        <w:adjustRightInd w:val="0"/>
        <w:snapToGrid w:val="0"/>
        <w:spacing w:before="0" w:beforeAutospacing="0" w:after="0" w:afterAutospacing="0" w:line="240" w:lineRule="atLeast"/>
      </w:pPr>
      <w:r>
        <w:t>（1）学生自主汇报。</w:t>
      </w:r>
    </w:p>
    <w:p>
      <w:pPr>
        <w:pStyle w:val="2"/>
        <w:adjustRightInd w:val="0"/>
        <w:snapToGrid w:val="0"/>
        <w:spacing w:before="0" w:beforeAutospacing="0" w:after="0" w:afterAutospacing="0" w:line="240" w:lineRule="atLeast"/>
      </w:pPr>
      <w:r>
        <w:t>（2）晋祠的山有什么特点？（巍巍的、长长的）巍巍的是什么意思？（高大）</w:t>
      </w:r>
    </w:p>
    <w:p>
      <w:pPr>
        <w:pStyle w:val="2"/>
        <w:adjustRightInd w:val="0"/>
        <w:snapToGrid w:val="0"/>
        <w:spacing w:before="0" w:beforeAutospacing="0" w:after="0" w:afterAutospacing="0" w:line="240" w:lineRule="atLeast"/>
      </w:pPr>
      <w:r>
        <w:t>（3）这句话使用了什么修辞手法？（比喻）还使用了分号，将层次划分出来。这样写有什么好处？</w:t>
      </w:r>
    </w:p>
    <w:p>
      <w:pPr>
        <w:pStyle w:val="2"/>
        <w:adjustRightInd w:val="0"/>
        <w:snapToGrid w:val="0"/>
        <w:spacing w:before="0" w:beforeAutospacing="0" w:after="0" w:afterAutospacing="0" w:line="240" w:lineRule="atLeast"/>
      </w:pPr>
      <w:r>
        <w:t>（4）有感情地朗读这个句子。师：晋祠不仅山美，树也很有特点。</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jc w:val="center"/>
      </w:pPr>
      <w:r>
        <w:t>第</w:t>
      </w:r>
      <w:r>
        <w:rPr>
          <w:rFonts w:hint="eastAsia"/>
          <w:lang w:val="en-US" w:eastAsia="zh-CN"/>
        </w:rPr>
        <w:t>2</w:t>
      </w:r>
      <w:r>
        <w:t>课时</w:t>
      </w:r>
    </w:p>
    <w:p>
      <w:pPr>
        <w:pStyle w:val="2"/>
        <w:adjustRightInd w:val="0"/>
        <w:snapToGrid w:val="0"/>
        <w:spacing w:before="0" w:beforeAutospacing="0" w:after="0" w:afterAutospacing="0" w:line="240" w:lineRule="atLeast"/>
      </w:pPr>
      <w:r>
        <w:t>一、复习导入</w:t>
      </w:r>
    </w:p>
    <w:p>
      <w:pPr>
        <w:pStyle w:val="2"/>
        <w:adjustRightInd w:val="0"/>
        <w:snapToGrid w:val="0"/>
        <w:spacing w:before="0" w:beforeAutospacing="0" w:after="0" w:afterAutospacing="0" w:line="240" w:lineRule="atLeast"/>
      </w:pPr>
      <w:r>
        <w:t>  师：上节课，我们感受了晋祠山的独特的美，这节课让我们接着走进晋祠。</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二、重点研读</w:t>
      </w:r>
    </w:p>
    <w:p>
      <w:pPr>
        <w:pStyle w:val="2"/>
        <w:adjustRightInd w:val="0"/>
        <w:snapToGrid w:val="0"/>
        <w:spacing w:before="0" w:beforeAutospacing="0" w:after="0" w:afterAutospacing="0" w:line="240" w:lineRule="atLeast"/>
        <w:ind w:firstLine="480" w:firstLineChars="200"/>
      </w:pPr>
      <w:r>
        <w:t>1、感受晋祠树的特点：古老、苍劲见长（苍老挺拔）</w:t>
      </w:r>
    </w:p>
    <w:p>
      <w:pPr>
        <w:pStyle w:val="2"/>
        <w:adjustRightInd w:val="0"/>
        <w:snapToGrid w:val="0"/>
        <w:spacing w:before="0" w:beforeAutospacing="0" w:after="0" w:afterAutospacing="0" w:line="240" w:lineRule="atLeast"/>
        <w:ind w:firstLine="480" w:firstLineChars="200"/>
      </w:pPr>
      <w:r>
        <w:t>重点句子：有两棵老树：一棵是周柏，另一棵是唐槐。那周柏，树干劲直，树皮皱裂，顶上挑着几根青青的疏枝，偃卧在石阶旁。那唐槐，老干粗大，虬枝盘曲，一簇簇柔条，绿叶如盖。</w:t>
      </w:r>
    </w:p>
    <w:p>
      <w:pPr>
        <w:pStyle w:val="2"/>
        <w:adjustRightInd w:val="0"/>
        <w:snapToGrid w:val="0"/>
        <w:spacing w:before="0" w:beforeAutospacing="0" w:after="0" w:afterAutospacing="0" w:line="240" w:lineRule="atLeast"/>
      </w:pPr>
      <w:r>
        <w:t>水边殿外的松柏槐柳，无不显出苍劲的风骨。以造型奇特见长的，有的俨如老妪负水，有的挺如壮士托天，不一而足。</w:t>
      </w:r>
    </w:p>
    <w:p>
      <w:pPr>
        <w:pStyle w:val="2"/>
        <w:adjustRightInd w:val="0"/>
        <w:snapToGrid w:val="0"/>
        <w:spacing w:before="0" w:beforeAutospacing="0" w:after="0" w:afterAutospacing="0" w:line="240" w:lineRule="atLeast"/>
        <w:ind w:firstLine="480" w:firstLineChars="200"/>
      </w:pPr>
      <w:r>
        <w:t>（1）学生自主汇报交流。</w:t>
      </w:r>
    </w:p>
    <w:p>
      <w:pPr>
        <w:pStyle w:val="2"/>
        <w:adjustRightInd w:val="0"/>
        <w:snapToGrid w:val="0"/>
        <w:spacing w:before="0" w:beforeAutospacing="0" w:after="0" w:afterAutospacing="0" w:line="240" w:lineRule="atLeast"/>
        <w:ind w:firstLine="480" w:firstLineChars="200"/>
      </w:pPr>
      <w:r>
        <w:t>（2）从哪些词语中可以感受到晋祠的树木古老苍劲？（一棵是周柏，另一棵是唐槐。树干劲直，树皮皱裂。）</w:t>
      </w:r>
    </w:p>
    <w:p>
      <w:pPr>
        <w:pStyle w:val="2"/>
        <w:adjustRightInd w:val="0"/>
        <w:snapToGrid w:val="0"/>
        <w:spacing w:before="0" w:beforeAutospacing="0" w:after="0" w:afterAutospacing="0" w:line="240" w:lineRule="atLeast"/>
        <w:ind w:firstLine="480" w:firstLineChars="200"/>
      </w:pPr>
      <w:r>
        <w:t>（3）同学们，见过这样的百年老树吗？</w:t>
      </w:r>
    </w:p>
    <w:p>
      <w:pPr>
        <w:pStyle w:val="2"/>
        <w:adjustRightInd w:val="0"/>
        <w:snapToGrid w:val="0"/>
        <w:spacing w:before="0" w:beforeAutospacing="0" w:after="0" w:afterAutospacing="0" w:line="240" w:lineRule="atLeast"/>
        <w:ind w:firstLine="480" w:firstLineChars="200"/>
      </w:pPr>
      <w:r>
        <w:t>（4）指导感情朗读。</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ind w:firstLine="480" w:firstLineChars="200"/>
      </w:pPr>
      <w:r>
        <w:t>2、感受水的特点。师：晋祠的水美在什么地方？（多、清、静、柔）找一找描写的很美的句子。</w:t>
      </w:r>
    </w:p>
    <w:p>
      <w:pPr>
        <w:pStyle w:val="2"/>
        <w:adjustRightInd w:val="0"/>
        <w:snapToGrid w:val="0"/>
        <w:spacing w:before="0" w:beforeAutospacing="0" w:after="0" w:afterAutospacing="0" w:line="240" w:lineRule="atLeast"/>
        <w:ind w:firstLine="720" w:firstLineChars="300"/>
      </w:pPr>
      <w:r>
        <w:t>重点句子：水的流势都不大，清清的微波，将长长的草蔓拉成一缕缕的丝，铺在河底，挂在岸边，合着那些金鱼、青苔以及石栏的倒影，织成一条条大飘带，穿亭绕谢，冉冉不绝。</w:t>
      </w:r>
    </w:p>
    <w:p>
      <w:pPr>
        <w:pStyle w:val="2"/>
        <w:adjustRightInd w:val="0"/>
        <w:snapToGrid w:val="0"/>
        <w:spacing w:before="0" w:beforeAutospacing="0" w:after="0" w:afterAutospacing="0" w:line="240" w:lineRule="atLeast"/>
        <w:ind w:firstLine="720" w:firstLineChars="300"/>
      </w:pPr>
      <w:r>
        <w:t>（1）学生自主汇报。</w:t>
      </w:r>
    </w:p>
    <w:p>
      <w:pPr>
        <w:pStyle w:val="2"/>
        <w:adjustRightInd w:val="0"/>
        <w:snapToGrid w:val="0"/>
        <w:spacing w:before="0" w:beforeAutospacing="0" w:after="0" w:afterAutospacing="0" w:line="240" w:lineRule="atLeast"/>
        <w:ind w:firstLine="720" w:firstLineChars="300"/>
      </w:pPr>
      <w:r>
        <w:t>（2）这个句子描写了水的什么特点？从哪些词语感受到？（清、多）</w:t>
      </w:r>
    </w:p>
    <w:p>
      <w:pPr>
        <w:pStyle w:val="2"/>
        <w:adjustRightInd w:val="0"/>
        <w:snapToGrid w:val="0"/>
        <w:spacing w:before="0" w:beforeAutospacing="0" w:after="0" w:afterAutospacing="0" w:line="240" w:lineRule="atLeast"/>
        <w:ind w:firstLine="720" w:firstLineChars="300"/>
      </w:pPr>
      <w:r>
        <w:t>（3）注意带点的词语，读一读，想想这样写有什么好处？（通过动词的细致描绘，可以让人更加身临其境地感受到晋祠水柔美的特点。）</w:t>
      </w:r>
    </w:p>
    <w:p>
      <w:pPr>
        <w:pStyle w:val="2"/>
        <w:adjustRightInd w:val="0"/>
        <w:snapToGrid w:val="0"/>
        <w:spacing w:before="0" w:beforeAutospacing="0" w:after="0" w:afterAutospacing="0" w:line="240" w:lineRule="atLeast"/>
        <w:ind w:firstLine="720" w:firstLineChars="300"/>
      </w:pPr>
      <w:r>
        <w:t>（4）指导感情朗读该句子。</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ind w:firstLine="720" w:firstLineChars="300"/>
      </w:pPr>
      <w:r>
        <w:t>3、晋祠的美在山、在树、在水，可是作者这里还用了什么特殊的标点？（省略号）什么意思？（晋祠的美还没有写完，晋祠还有独具匠心的小品。）哪个段落是描写小品</w:t>
      </w:r>
      <w:r>
        <w:rPr>
          <w:rFonts w:hint="eastAsia"/>
          <w:lang w:eastAsia="zh-CN"/>
        </w:rPr>
        <w:t>的</w:t>
      </w:r>
      <w:r>
        <w:t>？谁来为我们读一读。</w:t>
      </w:r>
    </w:p>
    <w:p>
      <w:pPr>
        <w:pStyle w:val="2"/>
        <w:adjustRightInd w:val="0"/>
        <w:snapToGrid w:val="0"/>
        <w:spacing w:before="0" w:beforeAutospacing="0" w:after="0" w:afterAutospacing="0" w:line="240" w:lineRule="atLeast"/>
        <w:ind w:firstLine="720" w:firstLineChars="300"/>
      </w:pPr>
      <w:r>
        <w:t>4、点读，让同学们感受独具匠心的小品。</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 </w:t>
      </w:r>
    </w:p>
    <w:p>
      <w:pPr>
        <w:pStyle w:val="2"/>
        <w:numPr>
          <w:ilvl w:val="0"/>
          <w:numId w:val="1"/>
        </w:numPr>
        <w:adjustRightInd w:val="0"/>
        <w:snapToGrid w:val="0"/>
        <w:spacing w:before="0" w:beforeAutospacing="0" w:after="0" w:afterAutospacing="0" w:line="240" w:lineRule="atLeast"/>
      </w:pPr>
      <w:r>
        <w:t>小结</w:t>
      </w:r>
    </w:p>
    <w:p>
      <w:pPr>
        <w:pStyle w:val="2"/>
        <w:numPr>
          <w:ilvl w:val="0"/>
          <w:numId w:val="0"/>
        </w:numPr>
        <w:adjustRightInd w:val="0"/>
        <w:snapToGrid w:val="0"/>
        <w:spacing w:before="0" w:beforeAutospacing="0" w:after="0" w:afterAutospacing="0" w:line="240" w:lineRule="atLeast"/>
        <w:ind w:firstLine="480" w:firstLineChars="200"/>
      </w:pPr>
      <w:r>
        <w:t>这里也用了描写的手法，让我们了解了晋祠的历史、文化悠久的特点。我们虽然没有亲临晋祠，却有了身临其境的感觉，不能说，这不是得益于文章生动的描写。</w:t>
      </w:r>
    </w:p>
    <w:p>
      <w:pPr>
        <w:pStyle w:val="2"/>
        <w:adjustRightInd w:val="0"/>
        <w:snapToGrid w:val="0"/>
        <w:spacing w:before="0" w:beforeAutospacing="0" w:after="0" w:afterAutospacing="0" w:line="240" w:lineRule="atLeast"/>
        <w:ind w:firstLine="480" w:firstLineChars="200"/>
      </w:pPr>
      <w:r>
        <w:t>作者由浅入深，先写人们容易感受的自然美，再介绍有深刻内涵的历史文物美，符合认知的规律。这一句的语序，突出了对祖国传统文化的热爱和对劳动人民的的赞美。）</w:t>
      </w:r>
    </w:p>
    <w:p>
      <w:pPr>
        <w:pStyle w:val="2"/>
        <w:adjustRightInd w:val="0"/>
        <w:snapToGrid w:val="0"/>
        <w:spacing w:before="0" w:beforeAutospacing="0" w:after="0" w:afterAutospacing="0" w:line="240" w:lineRule="atLeast"/>
      </w:pPr>
      <w:r>
        <w:t>小结：在这篇课文中，晋祠向我们展示了它的美，这在于它的风景优美，也在于它的历史悠久，还在于梁衡善于发现美的眼睛，伴随着优美的文笔和合理的顺序安排啊。</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四、总结全文，巩固学法</w:t>
      </w:r>
    </w:p>
    <w:p>
      <w:pPr>
        <w:pStyle w:val="2"/>
        <w:adjustRightInd w:val="0"/>
        <w:snapToGrid w:val="0"/>
        <w:spacing w:before="0" w:beforeAutospacing="0" w:after="0" w:afterAutospacing="0" w:line="240" w:lineRule="atLeast"/>
      </w:pPr>
      <w:r>
        <w:t>1. 在文中我们看出了作者对祖国传统文化的热爱和由衷的赞美我们也由衷赞美一句吧，集体有感情地朗读最后一小节。</w:t>
      </w:r>
    </w:p>
    <w:p>
      <w:pPr>
        <w:pStyle w:val="2"/>
        <w:adjustRightInd w:val="0"/>
        <w:snapToGrid w:val="0"/>
        <w:spacing w:before="0" w:beforeAutospacing="0" w:after="0" w:afterAutospacing="0" w:line="240" w:lineRule="atLeast"/>
      </w:pPr>
      <w:r>
        <w:t>2. 结合板书，学法小结。</w:t>
      </w:r>
    </w:p>
    <w:p>
      <w:pPr>
        <w:pStyle w:val="2"/>
        <w:adjustRightInd w:val="0"/>
        <w:snapToGrid w:val="0"/>
        <w:spacing w:before="0" w:beforeAutospacing="0" w:after="0" w:afterAutospacing="0" w:line="240" w:lineRule="atLeast"/>
        <w:ind w:firstLine="240" w:firstLineChars="100"/>
      </w:pPr>
      <w:r>
        <w:t>a 把握行文思路。</w:t>
      </w:r>
    </w:p>
    <w:p>
      <w:pPr>
        <w:pStyle w:val="2"/>
        <w:adjustRightInd w:val="0"/>
        <w:snapToGrid w:val="0"/>
        <w:spacing w:before="0" w:beforeAutospacing="0" w:after="0" w:afterAutospacing="0" w:line="240" w:lineRule="atLeast"/>
        <w:ind w:firstLine="240" w:firstLineChars="100"/>
      </w:pPr>
      <w:r>
        <w:t>b学会用描写进行生动说明。</w:t>
      </w:r>
    </w:p>
    <w:p>
      <w:pPr>
        <w:pStyle w:val="2"/>
        <w:adjustRightInd w:val="0"/>
        <w:snapToGrid w:val="0"/>
        <w:spacing w:before="0" w:beforeAutospacing="0" w:after="0" w:afterAutospacing="0" w:line="240" w:lineRule="atLeast"/>
        <w:ind w:firstLine="240" w:firstLineChars="100"/>
      </w:pPr>
      <w:r>
        <w:t>c抓住典型的事例，说明事物的特征。</w:t>
      </w:r>
    </w:p>
    <w:p>
      <w:pPr>
        <w:pStyle w:val="2"/>
        <w:adjustRightInd w:val="0"/>
        <w:snapToGrid w:val="0"/>
        <w:spacing w:before="0" w:beforeAutospacing="0" w:after="0" w:afterAutospacing="0" w:line="240" w:lineRule="atLeast"/>
      </w:pPr>
      <w:r>
        <w:t>3. 小结全文:今天，我们学习了课文《晋祠》。本文的作者就像一名高明的导游，一路娓娓而叙，侃侃而谈，带着我们在晋祠这幅优美的图画中驻足观景，留恋忘返。有和老师一样有旅游爱好的同学，咱么有空也去看看吧。</w:t>
      </w:r>
    </w:p>
    <w:p>
      <w:pPr>
        <w:pStyle w:val="2"/>
        <w:adjustRightInd w:val="0"/>
        <w:snapToGrid w:val="0"/>
        <w:spacing w:before="0" w:beforeAutospacing="0" w:after="0" w:afterAutospacing="0" w:line="240" w:lineRule="atLeast"/>
      </w:pPr>
      <w:r>
        <w:t>六、小尝试，激发兴趣</w:t>
      </w:r>
    </w:p>
    <w:p>
      <w:pPr>
        <w:pStyle w:val="2"/>
        <w:adjustRightInd w:val="0"/>
        <w:snapToGrid w:val="0"/>
        <w:spacing w:before="0" w:beforeAutospacing="0" w:after="0" w:afterAutospacing="0" w:line="240" w:lineRule="atLeast"/>
        <w:ind w:firstLine="480" w:firstLineChars="200"/>
      </w:pPr>
      <w:r>
        <w:t>让学生试着给晋祠写副对联</w:t>
      </w:r>
    </w:p>
    <w:p>
      <w:pPr>
        <w:pStyle w:val="2"/>
        <w:adjustRightInd w:val="0"/>
        <w:snapToGrid w:val="0"/>
        <w:spacing w:before="0" w:beforeAutospacing="0" w:after="0" w:afterAutospacing="0" w:line="240" w:lineRule="atLeast"/>
        <w:ind w:firstLine="480" w:firstLineChars="200"/>
      </w:pPr>
      <w:r>
        <w:t>例： 悬瓮山高，碧玉一湾分晋水；剪桐泽远，慈云千古荫唐村。(圣母殿)</w:t>
      </w:r>
    </w:p>
    <w:p>
      <w:pPr>
        <w:pStyle w:val="2"/>
        <w:adjustRightInd w:val="0"/>
        <w:snapToGrid w:val="0"/>
        <w:spacing w:before="0" w:beforeAutospacing="0" w:after="0" w:afterAutospacing="0" w:line="240" w:lineRule="atLeast"/>
        <w:ind w:left="480" w:hanging="480" w:hangingChars="200"/>
      </w:pPr>
      <w:r>
        <w:t>一湾碧水馨唐叔；开遍莲花到晋祠。(唐叔虞祠)</w:t>
      </w:r>
      <w:r>
        <w:br w:type="textWrapping"/>
      </w:r>
      <w:r>
        <w:t> 唐国封桐七百年，功存王室；晋渠水灌三千顷，泽及生民。(唐叔虞祠)</w:t>
      </w:r>
    </w:p>
    <w:p>
      <w:pPr>
        <w:pStyle w:val="2"/>
        <w:adjustRightInd w:val="0"/>
        <w:snapToGrid w:val="0"/>
        <w:spacing w:before="0" w:beforeAutospacing="0" w:after="0" w:afterAutospacing="0" w:line="240" w:lineRule="atLeast"/>
      </w:pPr>
      <w:r>
        <w:t>七、小练笔，加强实践（课后作业）</w:t>
      </w:r>
    </w:p>
    <w:p>
      <w:pPr>
        <w:pStyle w:val="2"/>
        <w:adjustRightInd w:val="0"/>
        <w:snapToGrid w:val="0"/>
        <w:spacing w:before="0" w:beforeAutospacing="0" w:after="0" w:afterAutospacing="0" w:line="240" w:lineRule="atLeast"/>
        <w:ind w:firstLine="480" w:firstLineChars="200"/>
      </w:pPr>
      <w:r>
        <w:t>咱们的校园也是非常美丽的，同学们是否可以学着梁衡，向大家介绍一下呢？试试看吧。写一篇关于自己的校园的生动的说明文。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40C642"/>
    <w:multiLevelType w:val="singleLevel"/>
    <w:tmpl w:val="6E40C64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C664E8"/>
    <w:rsid w:val="06CE183B"/>
    <w:rsid w:val="09EB2E83"/>
    <w:rsid w:val="14163B72"/>
    <w:rsid w:val="2BC664E8"/>
    <w:rsid w:val="3ED37568"/>
    <w:rsid w:val="5E2F73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2016-01-21T02:49:00Z</dcterms:created>
  <dc:creator>Administrator</dc:creator>
  <cp:lastModifiedBy>Administrator</cp:lastModifiedBy>
  <dcterms:modified xsi:type="dcterms:W3CDTF">2018-12-30T03:25:31Z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